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uto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届毕业生团组织关系转出统计表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（盖章）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班级团员转出登记表</w:t>
      </w:r>
    </w:p>
    <w:tbl>
      <w:tblPr>
        <w:tblStyle w:val="7"/>
        <w:tblW w:w="1446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180"/>
        <w:gridCol w:w="1100"/>
        <w:gridCol w:w="1120"/>
        <w:gridCol w:w="1329"/>
        <w:gridCol w:w="2871"/>
        <w:gridCol w:w="3220"/>
        <w:gridCol w:w="1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转出团组织名称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转入团组织名称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团员证是否遗失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 w:cs="仿宋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按班级填写，共有学生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名，团员（不含党员、预备党员）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名，女团员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名，少数民族团员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名，非团员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名，党员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名，预备党员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名，在校期间发展团员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名，在校期间发展党员（含预备党员）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名。类别填写党员、预备党员、团员、群众。备注中填写团员证是否遗失。</w:t>
      </w:r>
    </w:p>
    <w:p>
      <w:pPr>
        <w:spacing w:line="50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届出国（境）学习生活的毕业学生团员信息统计表</w:t>
      </w:r>
    </w:p>
    <w:p>
      <w:pPr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团总支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（盖章）：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负责人：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负责人联系方式：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</w:t>
      </w:r>
    </w:p>
    <w:tbl>
      <w:tblPr>
        <w:tblStyle w:val="7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410"/>
        <w:gridCol w:w="798"/>
        <w:gridCol w:w="775"/>
        <w:gridCol w:w="767"/>
        <w:gridCol w:w="1649"/>
        <w:gridCol w:w="1860"/>
        <w:gridCol w:w="1500"/>
        <w:gridCol w:w="2140"/>
        <w:gridCol w:w="2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highlight w:val="none"/>
              </w:rPr>
              <w:t>学院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QQ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、微信）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境外学习生活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的地点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时间期限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境内联系人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姓名及职务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境内联系人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ascii="仿宋" w:hAnsi="仿宋" w:eastAsia="仿宋" w:cs="仿宋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注：境内联系人须是毕业生所在学院的老师，可以是毕业生辅导员或者</w:t>
      </w:r>
      <w:r>
        <w:rPr>
          <w:rFonts w:hint="eastAsia" w:ascii="仿宋" w:hAnsi="仿宋" w:eastAsia="仿宋" w:cs="仿宋"/>
          <w:lang w:val="en-US" w:eastAsia="zh-CN"/>
        </w:rPr>
        <w:t>所在学院</w:t>
      </w:r>
      <w:r>
        <w:rPr>
          <w:rFonts w:hint="eastAsia" w:ascii="仿宋" w:hAnsi="仿宋" w:eastAsia="仿宋" w:cs="仿宋"/>
        </w:rPr>
        <w:t>团委书记，各学院</w:t>
      </w:r>
      <w:r>
        <w:rPr>
          <w:rFonts w:hint="eastAsia" w:ascii="仿宋" w:hAnsi="仿宋" w:eastAsia="仿宋" w:cs="仿宋"/>
          <w:lang w:val="en-US" w:eastAsia="zh-CN"/>
        </w:rPr>
        <w:t>团总支</w:t>
      </w:r>
      <w:r>
        <w:rPr>
          <w:rFonts w:hint="eastAsia" w:ascii="仿宋" w:hAnsi="仿宋" w:eastAsia="仿宋" w:cs="仿宋"/>
        </w:rPr>
        <w:t>得确保在境内联系人因工作调动时及时将此项工作交接好，确保在需要的时候能随时和学生取得联系。</w:t>
      </w:r>
    </w:p>
    <w:p>
      <w:pPr>
        <w:widowControl/>
        <w:adjustRightInd w:val="0"/>
        <w:snapToGrid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adjustRightInd w:val="0"/>
        <w:snapToGrid w:val="0"/>
        <w:spacing w:line="288" w:lineRule="auto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各学院团组织关系介绍信编号</w:t>
      </w:r>
    </w:p>
    <w:p>
      <w:pPr>
        <w:widowControl/>
        <w:adjustRightInd w:val="0"/>
        <w:snapToGrid w:val="0"/>
        <w:spacing w:line="288" w:lineRule="auto"/>
        <w:jc w:val="center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（所有需要转团组织的介绍信使用以下编号）</w:t>
      </w:r>
    </w:p>
    <w:tbl>
      <w:tblPr>
        <w:tblStyle w:val="7"/>
        <w:tblpPr w:leftFromText="180" w:rightFromText="180" w:vertAnchor="text" w:horzAnchor="page" w:tblpX="1682" w:tblpY="40"/>
        <w:tblOverlap w:val="never"/>
        <w:tblW w:w="8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4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组织关系介绍信编号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bookmarkStart w:id="0" w:name="OLE_LINK2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instrText xml:space="preserve"> HYPERLINK "http://www5.ncwu.edu.cn/shuili/" \o "http://www5.ncwu.edu.cn/shuili/"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信息工程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4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01—240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instrText xml:space="preserve"> HYPERLINK "http://www5.ncwu.edu.cn/zihuan/" \o "http://www5.ncwu.edu.cn/zihuan/"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241—560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instrText xml:space="preserve"> HYPERLINK "http://www5.ncwu.edu.cn/cehui/" \o "http://www5.ncwu.edu.cn/cehui/"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机械与电子工程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561—719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instrText xml:space="preserve"> HYPERLINK "http://www5.ncwu.edu.cn/cailiao/" \o "http://www5.ncwu.edu.cn/cailiao/"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经济管理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720—950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应用工程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  <w:tc>
          <w:tcPr>
            <w:tcW w:w="4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951—1128</w:t>
            </w:r>
          </w:p>
        </w:tc>
      </w:tr>
      <w:bookmarkEnd w:id="0"/>
    </w:tbl>
    <w:p>
      <w:pPr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br w:type="page"/>
      </w:r>
    </w:p>
    <w:p>
      <w:pPr>
        <w:widowControl/>
        <w:spacing w:after="75" w:line="375" w:lineRule="atLeast"/>
        <w:jc w:val="center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>团组织关系介绍信（存根）</w:t>
      </w:r>
    </w:p>
    <w:p>
      <w:pPr>
        <w:widowControl/>
        <w:spacing w:after="75" w:line="375" w:lineRule="atLeast"/>
        <w:jc w:val="right"/>
        <w:rPr>
          <w:kern w:val="0"/>
          <w:sz w:val="28"/>
          <w:szCs w:val="28"/>
          <w:highlight w:val="none"/>
        </w:rPr>
      </w:pPr>
      <w:r>
        <w:rPr>
          <w:b/>
          <w:bCs/>
          <w:kern w:val="0"/>
          <w:sz w:val="28"/>
          <w:szCs w:val="28"/>
        </w:rPr>
        <w:t xml:space="preserve">                                 </w:t>
      </w:r>
      <w:r>
        <w:rPr>
          <w:rFonts w:hint="eastAsia"/>
          <w:b/>
          <w:bCs/>
          <w:kern w:val="0"/>
          <w:sz w:val="28"/>
          <w:szCs w:val="28"/>
          <w:highlight w:val="none"/>
          <w:lang w:val="en-US" w:eastAsia="zh-CN"/>
        </w:rPr>
        <w:t>校</w:t>
      </w:r>
      <w:r>
        <w:rPr>
          <w:b/>
          <w:bCs/>
          <w:kern w:val="0"/>
          <w:sz w:val="28"/>
          <w:szCs w:val="28"/>
          <w:highlight w:val="none"/>
        </w:rPr>
        <w:t>团字第</w:t>
      </w:r>
      <w:r>
        <w:rPr>
          <w:rFonts w:hint="eastAsia"/>
          <w:b/>
          <w:bCs/>
          <w:kern w:val="0"/>
          <w:sz w:val="28"/>
          <w:szCs w:val="28"/>
          <w:highlight w:val="none"/>
          <w:lang w:eastAsia="zh-CN"/>
        </w:rPr>
        <w:t>202</w:t>
      </w:r>
      <w:r>
        <w:rPr>
          <w:rFonts w:hint="eastAsia"/>
          <w:b/>
          <w:bCs/>
          <w:kern w:val="0"/>
          <w:sz w:val="28"/>
          <w:szCs w:val="28"/>
          <w:highlight w:val="none"/>
          <w:lang w:val="en-US" w:eastAsia="zh-CN"/>
        </w:rPr>
        <w:t>6</w:t>
      </w:r>
      <w:r>
        <w:rPr>
          <w:b/>
          <w:bCs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b/>
          <w:bCs/>
          <w:kern w:val="0"/>
          <w:sz w:val="28"/>
          <w:szCs w:val="28"/>
          <w:highlight w:val="none"/>
        </w:rPr>
        <w:t>号</w:t>
      </w:r>
    </w:p>
    <w:p>
      <w:pPr>
        <w:widowControl/>
        <w:spacing w:before="75" w:after="75" w:line="375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姓    名：</w:t>
      </w:r>
    </w:p>
    <w:p>
      <w:pPr>
        <w:widowControl/>
        <w:spacing w:before="75" w:after="75" w:line="375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接收单位：</w:t>
      </w:r>
    </w:p>
    <w:p>
      <w:pPr>
        <w:widowControl/>
        <w:spacing w:before="75" w:after="75" w:line="375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团费交至：</w:t>
      </w:r>
      <w:r>
        <w:rPr>
          <w:kern w:val="0"/>
          <w:sz w:val="28"/>
          <w:szCs w:val="28"/>
          <w:u w:val="single"/>
        </w:rPr>
        <w:t xml:space="preserve">           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 xml:space="preserve">       </w:t>
      </w:r>
      <w:r>
        <w:rPr>
          <w:kern w:val="0"/>
          <w:sz w:val="28"/>
          <w:szCs w:val="28"/>
        </w:rPr>
        <w:t>月</w:t>
      </w:r>
    </w:p>
    <w:p>
      <w:pPr>
        <w:widowControl/>
        <w:spacing w:before="75" w:after="75" w:line="375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转出时间：</w:t>
      </w:r>
      <w:r>
        <w:rPr>
          <w:kern w:val="0"/>
          <w:sz w:val="28"/>
          <w:szCs w:val="28"/>
          <w:u w:val="single"/>
        </w:rPr>
        <w:t xml:space="preserve">           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 xml:space="preserve">       </w:t>
      </w:r>
      <w:r>
        <w:rPr>
          <w:kern w:val="0"/>
          <w:sz w:val="28"/>
          <w:szCs w:val="28"/>
        </w:rPr>
        <w:t>月</w:t>
      </w:r>
    </w:p>
    <w:p>
      <w:pPr>
        <w:widowControl/>
        <w:spacing w:before="75" w:line="375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（备注：）</w:t>
      </w:r>
    </w:p>
    <w:p>
      <w:pPr>
        <w:widowControl/>
        <w:spacing w:after="75" w:line="375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  <w:u w:val="dotted"/>
        </w:rPr>
        <w:t xml:space="preserve">                                                                 </w:t>
      </w:r>
    </w:p>
    <w:p>
      <w:pPr>
        <w:widowControl/>
        <w:spacing w:after="75" w:line="375" w:lineRule="atLeast"/>
        <w:jc w:val="center"/>
        <w:rPr>
          <w:b/>
          <w:bCs/>
          <w:kern w:val="0"/>
          <w:sz w:val="28"/>
          <w:szCs w:val="28"/>
        </w:rPr>
      </w:pPr>
    </w:p>
    <w:p>
      <w:pPr>
        <w:widowControl/>
        <w:spacing w:after="75" w:line="375" w:lineRule="atLeast"/>
        <w:jc w:val="center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>中国共产主义青年团团员组织关系介绍信</w:t>
      </w:r>
    </w:p>
    <w:p>
      <w:pPr>
        <w:widowControl/>
        <w:spacing w:line="480" w:lineRule="auto"/>
        <w:ind w:firstLine="562" w:firstLineChars="200"/>
        <w:jc w:val="right"/>
        <w:rPr>
          <w:b/>
          <w:bCs/>
          <w:kern w:val="0"/>
          <w:sz w:val="28"/>
          <w:szCs w:val="28"/>
          <w:highlight w:val="yellow"/>
        </w:rPr>
      </w:pPr>
      <w:r>
        <w:rPr>
          <w:b/>
          <w:bCs/>
          <w:kern w:val="0"/>
          <w:sz w:val="28"/>
          <w:szCs w:val="28"/>
        </w:rPr>
        <w:t xml:space="preserve"> </w:t>
      </w:r>
      <w:r>
        <w:rPr>
          <w:rFonts w:hint="eastAsia"/>
          <w:b/>
          <w:bCs/>
          <w:kern w:val="0"/>
          <w:sz w:val="28"/>
          <w:szCs w:val="28"/>
          <w:highlight w:val="none"/>
          <w:lang w:val="en-US" w:eastAsia="zh-CN"/>
        </w:rPr>
        <w:t>校</w:t>
      </w:r>
      <w:r>
        <w:rPr>
          <w:b/>
          <w:bCs/>
          <w:kern w:val="0"/>
          <w:sz w:val="28"/>
          <w:szCs w:val="28"/>
          <w:highlight w:val="none"/>
        </w:rPr>
        <w:t>团字第</w:t>
      </w:r>
      <w:r>
        <w:rPr>
          <w:rFonts w:hint="eastAsia"/>
          <w:b/>
          <w:bCs/>
          <w:kern w:val="0"/>
          <w:sz w:val="28"/>
          <w:szCs w:val="28"/>
          <w:highlight w:val="none"/>
          <w:lang w:eastAsia="zh-CN"/>
        </w:rPr>
        <w:t>202</w:t>
      </w:r>
      <w:r>
        <w:rPr>
          <w:rFonts w:hint="eastAsia"/>
          <w:b/>
          <w:bCs/>
          <w:kern w:val="0"/>
          <w:sz w:val="28"/>
          <w:szCs w:val="28"/>
          <w:highlight w:val="none"/>
          <w:lang w:val="en-US" w:eastAsia="zh-CN"/>
        </w:rPr>
        <w:t>6</w:t>
      </w:r>
      <w:r>
        <w:rPr>
          <w:b/>
          <w:bCs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b/>
          <w:bCs/>
          <w:kern w:val="0"/>
          <w:sz w:val="28"/>
          <w:szCs w:val="28"/>
          <w:highlight w:val="none"/>
        </w:rPr>
        <w:t>号</w:t>
      </w:r>
    </w:p>
    <w:p>
      <w:pPr>
        <w:widowControl/>
        <w:spacing w:line="480" w:lineRule="auto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  <w:u w:val="single"/>
        </w:rPr>
        <w:t xml:space="preserve">                    </w:t>
      </w:r>
      <w:r>
        <w:rPr>
          <w:kern w:val="0"/>
          <w:sz w:val="28"/>
          <w:szCs w:val="28"/>
        </w:rPr>
        <w:t>：</w:t>
      </w:r>
    </w:p>
    <w:p>
      <w:pPr>
        <w:widowControl/>
        <w:spacing w:line="480" w:lineRule="auto"/>
        <w:ind w:firstLine="560" w:firstLineChars="200"/>
        <w:jc w:val="left"/>
        <w:rPr>
          <w:kern w:val="0"/>
          <w:sz w:val="28"/>
          <w:szCs w:val="28"/>
          <w:u w:val="single"/>
        </w:rPr>
      </w:pPr>
      <w:r>
        <w:rPr>
          <w:kern w:val="0"/>
          <w:sz w:val="28"/>
          <w:szCs w:val="28"/>
        </w:rPr>
        <w:t>兹介绍</w:t>
      </w:r>
      <w:r>
        <w:rPr>
          <w:kern w:val="0"/>
          <w:sz w:val="28"/>
          <w:szCs w:val="28"/>
          <w:u w:val="single"/>
        </w:rPr>
        <w:t xml:space="preserve">           </w:t>
      </w:r>
      <w:r>
        <w:rPr>
          <w:kern w:val="0"/>
          <w:sz w:val="28"/>
          <w:szCs w:val="28"/>
        </w:rPr>
        <w:t>，系中国共产主义青年团团员，因</w:t>
      </w:r>
      <w:r>
        <w:rPr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480" w:lineRule="auto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  <w:u w:val="single"/>
        </w:rPr>
        <w:t xml:space="preserve">          </w:t>
      </w:r>
      <w:r>
        <w:rPr>
          <w:kern w:val="0"/>
          <w:sz w:val="28"/>
          <w:szCs w:val="28"/>
        </w:rPr>
        <w:t>，由</w:t>
      </w:r>
      <w:r>
        <w:rPr>
          <w:kern w:val="0"/>
          <w:sz w:val="28"/>
          <w:szCs w:val="28"/>
          <w:u w:val="single"/>
        </w:rPr>
        <w:t xml:space="preserve">                </w:t>
      </w:r>
      <w:r>
        <w:rPr>
          <w:kern w:val="0"/>
          <w:sz w:val="28"/>
          <w:szCs w:val="28"/>
        </w:rPr>
        <w:t>去你处，请接转组织关系。</w:t>
      </w:r>
    </w:p>
    <w:p>
      <w:pPr>
        <w:widowControl/>
        <w:spacing w:line="480" w:lineRule="auto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团费交至</w:t>
      </w:r>
      <w:r>
        <w:rPr>
          <w:kern w:val="0"/>
          <w:sz w:val="28"/>
          <w:szCs w:val="28"/>
          <w:u w:val="single"/>
        </w:rPr>
        <w:t xml:space="preserve">     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 xml:space="preserve">     </w:t>
      </w:r>
      <w:r>
        <w:rPr>
          <w:kern w:val="0"/>
          <w:sz w:val="28"/>
          <w:szCs w:val="28"/>
        </w:rPr>
        <w:t>月，有效日期_____天。</w:t>
      </w:r>
    </w:p>
    <w:p>
      <w:pPr>
        <w:widowControl/>
        <w:wordWrap w:val="0"/>
        <w:spacing w:before="75" w:after="75" w:line="375" w:lineRule="atLeast"/>
        <w:jc w:val="right"/>
        <w:rPr>
          <w:kern w:val="0"/>
          <w:sz w:val="28"/>
          <w:szCs w:val="28"/>
        </w:rPr>
      </w:pPr>
    </w:p>
    <w:p>
      <w:pPr>
        <w:widowControl/>
        <w:wordWrap w:val="0"/>
        <w:spacing w:before="75" w:after="75" w:line="375" w:lineRule="atLeast"/>
        <w:jc w:val="right"/>
        <w:rPr>
          <w:kern w:val="0"/>
          <w:sz w:val="28"/>
          <w:szCs w:val="28"/>
          <w:highlight w:val="none"/>
        </w:rPr>
      </w:pPr>
      <w:r>
        <w:rPr>
          <w:kern w:val="0"/>
          <w:sz w:val="28"/>
          <w:szCs w:val="28"/>
          <w:highlight w:val="none"/>
        </w:rPr>
        <w:t>共青团</w:t>
      </w:r>
      <w:r>
        <w:rPr>
          <w:rFonts w:hint="eastAsia"/>
          <w:kern w:val="0"/>
          <w:sz w:val="28"/>
          <w:szCs w:val="28"/>
          <w:highlight w:val="none"/>
          <w:lang w:val="en-US" w:eastAsia="zh-CN"/>
        </w:rPr>
        <w:t>赣东学院XX学院总支</w:t>
      </w:r>
      <w:r>
        <w:rPr>
          <w:kern w:val="0"/>
          <w:sz w:val="28"/>
          <w:szCs w:val="28"/>
          <w:highlight w:val="none"/>
        </w:rPr>
        <w:t>委员会</w:t>
      </w:r>
    </w:p>
    <w:p>
      <w:pPr>
        <w:widowControl/>
        <w:spacing w:before="75" w:line="375" w:lineRule="atLeast"/>
        <w:ind w:firstLine="560"/>
        <w:jc w:val="right"/>
      </w:pPr>
      <w:r>
        <w:rPr>
          <w:kern w:val="0"/>
          <w:sz w:val="28"/>
          <w:szCs w:val="28"/>
          <w:u w:val="single"/>
        </w:rPr>
        <w:t xml:space="preserve">      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 xml:space="preserve">     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  <w:u w:val="single"/>
        </w:rPr>
        <w:t xml:space="preserve">    </w:t>
      </w:r>
      <w:r>
        <w:rPr>
          <w:kern w:val="0"/>
          <w:sz w:val="28"/>
          <w:szCs w:val="28"/>
        </w:rPr>
        <w:t>日</w:t>
      </w:r>
    </w:p>
    <w:p>
      <w:pPr>
        <w:spacing w:line="300" w:lineRule="exact"/>
        <w:ind w:firstLine="420" w:firstLineChars="200"/>
        <w:rPr>
          <w:rFonts w:ascii="仿宋" w:hAnsi="仿宋" w:eastAsia="仿宋" w:cs="仿宋"/>
        </w:rPr>
      </w:pPr>
    </w:p>
    <w:p/>
    <w:p/>
    <w:sectPr>
      <w:headerReference r:id="rId5" w:type="default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89834769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U0BONEAAAADAQAADwAAAAAAAAABACAAAAAi&#10;AAAAZHJzL2Rvd25yZXYueG1sUEsBAhQAFAAAAAgAh07iQA3Ni3E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40D8"/>
    <w:rsid w:val="0A6D40D8"/>
    <w:rsid w:val="105E27D2"/>
    <w:rsid w:val="1F131A08"/>
    <w:rsid w:val="2226759E"/>
    <w:rsid w:val="25566F87"/>
    <w:rsid w:val="28DD23BC"/>
    <w:rsid w:val="362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楷体_GB2312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50" w:after="150" w:line="345" w:lineRule="atLeast"/>
      <w:jc w:val="left"/>
    </w:pPr>
    <w:rPr>
      <w:rFonts w:ascii="宋体" w:hAnsi="宋体" w:cs="宋体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2874</Words>
  <Characters>3003</Characters>
  <Lines>0</Lines>
  <Paragraphs>0</Paragraphs>
  <TotalTime>9</TotalTime>
  <ScaleCrop>false</ScaleCrop>
  <LinksUpToDate>false</LinksUpToDate>
  <CharactersWithSpaces>3371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2026-05-20T07:54:00Z</dcterms:created>
  <dc:creator>prEsEnt</dc:creator>
  <cp:lastModifiedBy>曾泽惠</cp:lastModifiedBy>
  <dcterms:modified xsi:type="dcterms:W3CDTF">2026-05-21T03:12:24Z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1B16B22BB7C64AC1802E61C54BE48F22</vt:lpwstr>
  </property>
  <property fmtid="{D5CDD505-2E9C-101B-9397-08002B2CF9AE}" pid="4" name="KSOTemplateDocerSaveRecord">
    <vt:lpwstr>eyJoZGlkIjoiMGEyZDM3MWEyNGYwODUwOWI2MzkxNzI3ZDkzZGZmNTQiLCJ1c2VySWQiOiIxMjE5NTU5NTYyIn0=</vt:lpwstr>
  </property>
</Properties>
</file>